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B14" w:rsidRDefault="00AF3B14" w:rsidP="00AF3B14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lang w:val="ru-RU"/>
        </w:rPr>
      </w:pPr>
      <w:r w:rsidRPr="00AF3B14">
        <w:rPr>
          <w:rFonts w:ascii="Times New Roman" w:hAnsi="Times New Roman"/>
          <w:b/>
          <w:color w:val="000000"/>
          <w:lang w:val="ru-RU"/>
        </w:rPr>
        <w:t xml:space="preserve">Муниципальное бюджетное общеобразовательное учреждение </w:t>
      </w:r>
    </w:p>
    <w:p w:rsidR="00AF3B14" w:rsidRPr="00AF3B14" w:rsidRDefault="00AF3B14" w:rsidP="00AF3B14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lang w:val="ru-RU"/>
        </w:rPr>
      </w:pPr>
      <w:r w:rsidRPr="00AF3B14">
        <w:rPr>
          <w:rFonts w:ascii="Times New Roman" w:hAnsi="Times New Roman"/>
          <w:b/>
          <w:color w:val="000000"/>
          <w:lang w:val="ru-RU"/>
        </w:rPr>
        <w:t>«Козьминская ср</w:t>
      </w:r>
      <w:r>
        <w:rPr>
          <w:rFonts w:ascii="Times New Roman" w:hAnsi="Times New Roman"/>
          <w:b/>
          <w:color w:val="000000"/>
          <w:lang w:val="ru-RU"/>
        </w:rPr>
        <w:t>е</w:t>
      </w:r>
      <w:r w:rsidRPr="00AF3B14">
        <w:rPr>
          <w:rFonts w:ascii="Times New Roman" w:hAnsi="Times New Roman"/>
          <w:b/>
          <w:color w:val="000000"/>
          <w:lang w:val="ru-RU"/>
        </w:rPr>
        <w:t>дняя общеобразовательная школа»</w:t>
      </w:r>
    </w:p>
    <w:p w:rsidR="00AF3B14" w:rsidRPr="00AF3B14" w:rsidRDefault="00AF3B14" w:rsidP="00AF3B14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lang w:val="ru-RU"/>
        </w:rPr>
      </w:pPr>
      <w:r w:rsidRPr="00AF3B14">
        <w:rPr>
          <w:rFonts w:ascii="Times New Roman" w:hAnsi="Times New Roman"/>
          <w:b/>
          <w:color w:val="000000"/>
          <w:lang w:val="ru-RU"/>
        </w:rPr>
        <w:t>Ливенского района Орловской области</w:t>
      </w:r>
    </w:p>
    <w:p w:rsidR="00AF3B14" w:rsidRDefault="00AF3B14" w:rsidP="00F0158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F3B14" w:rsidRDefault="00AF3B14" w:rsidP="00F0158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F3B14" w:rsidRDefault="00092788" w:rsidP="00092788">
      <w:pPr>
        <w:spacing w:after="0" w:line="264" w:lineRule="auto"/>
        <w:ind w:left="120"/>
        <w:jc w:val="right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 wp14:anchorId="6023058D">
            <wp:extent cx="2847340" cy="126809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340" cy="1268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F3B14" w:rsidRDefault="00AF3B14" w:rsidP="00F0158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F3B14" w:rsidRDefault="00AF3B14" w:rsidP="00092788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F3B14" w:rsidRDefault="00AF3B14" w:rsidP="00F0158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F3B14" w:rsidRPr="00AF3B14" w:rsidRDefault="00AF3B14" w:rsidP="00AF3B14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48"/>
          <w:lang w:val="ru-RU"/>
        </w:rPr>
      </w:pPr>
      <w:r w:rsidRPr="00AF3B14">
        <w:rPr>
          <w:rFonts w:ascii="Times New Roman" w:hAnsi="Times New Roman"/>
          <w:b/>
          <w:color w:val="000000"/>
          <w:sz w:val="48"/>
          <w:lang w:val="ru-RU"/>
        </w:rPr>
        <w:t>РАБОЧАЯ ПРОГРАММА</w:t>
      </w:r>
    </w:p>
    <w:p w:rsidR="00AF3B14" w:rsidRPr="00AF3B14" w:rsidRDefault="00AF3B14" w:rsidP="00AF3B14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40"/>
          <w:lang w:val="ru-RU"/>
        </w:rPr>
      </w:pPr>
      <w:r w:rsidRPr="00AF3B14">
        <w:rPr>
          <w:rFonts w:ascii="Times New Roman" w:hAnsi="Times New Roman"/>
          <w:b/>
          <w:color w:val="000000"/>
          <w:sz w:val="40"/>
          <w:lang w:val="ru-RU"/>
        </w:rPr>
        <w:t>учебного предмета</w:t>
      </w:r>
    </w:p>
    <w:p w:rsidR="00AF3B14" w:rsidRPr="00AF3B14" w:rsidRDefault="00AF3B14" w:rsidP="00AF3B14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40"/>
          <w:lang w:val="ru-RU"/>
        </w:rPr>
      </w:pPr>
      <w:r w:rsidRPr="00AF3B14">
        <w:rPr>
          <w:rFonts w:ascii="Times New Roman" w:hAnsi="Times New Roman"/>
          <w:b/>
          <w:color w:val="000000"/>
          <w:sz w:val="40"/>
          <w:lang w:val="ru-RU"/>
        </w:rPr>
        <w:t>«Русский язык»</w:t>
      </w:r>
    </w:p>
    <w:p w:rsidR="00AF3B14" w:rsidRPr="00AF3B14" w:rsidRDefault="00AF3B14" w:rsidP="00AF3B14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40"/>
          <w:lang w:val="ru-RU"/>
        </w:rPr>
      </w:pPr>
      <w:r w:rsidRPr="00AF3B14">
        <w:rPr>
          <w:rFonts w:ascii="Times New Roman" w:hAnsi="Times New Roman"/>
          <w:b/>
          <w:color w:val="000000"/>
          <w:sz w:val="40"/>
          <w:lang w:val="ru-RU"/>
        </w:rPr>
        <w:t>(базовый уровень)</w:t>
      </w:r>
    </w:p>
    <w:p w:rsidR="00AF3B14" w:rsidRDefault="00AF3B14" w:rsidP="00AF3B14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40"/>
          <w:lang w:val="ru-RU"/>
        </w:rPr>
      </w:pPr>
      <w:r w:rsidRPr="00AF3B14">
        <w:rPr>
          <w:rFonts w:ascii="Times New Roman" w:hAnsi="Times New Roman"/>
          <w:b/>
          <w:color w:val="000000"/>
          <w:sz w:val="40"/>
          <w:lang w:val="ru-RU"/>
        </w:rPr>
        <w:t>5-9 класс</w:t>
      </w:r>
    </w:p>
    <w:p w:rsidR="00AF3B14" w:rsidRDefault="00AF3B14" w:rsidP="00AF3B14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40"/>
          <w:lang w:val="ru-RU"/>
        </w:rPr>
      </w:pPr>
    </w:p>
    <w:p w:rsidR="00AF3B14" w:rsidRPr="00AF3B14" w:rsidRDefault="00AF3B14" w:rsidP="00092788">
      <w:pPr>
        <w:spacing w:after="0" w:line="264" w:lineRule="auto"/>
        <w:rPr>
          <w:rFonts w:ascii="Times New Roman" w:hAnsi="Times New Roman"/>
          <w:b/>
          <w:color w:val="000000"/>
          <w:sz w:val="40"/>
          <w:lang w:val="ru-RU"/>
        </w:rPr>
      </w:pPr>
    </w:p>
    <w:p w:rsidR="00AF3B14" w:rsidRDefault="00AF3B14" w:rsidP="00AF3B14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F3B14" w:rsidRPr="00B16D99" w:rsidRDefault="00AF3B14" w:rsidP="00AF3B14">
      <w:pPr>
        <w:spacing w:after="0" w:line="264" w:lineRule="auto"/>
        <w:ind w:left="120"/>
        <w:jc w:val="right"/>
        <w:rPr>
          <w:rFonts w:ascii="Times New Roman" w:hAnsi="Times New Roman"/>
          <w:b/>
          <w:color w:val="000000"/>
          <w:sz w:val="24"/>
          <w:lang w:val="ru-RU"/>
        </w:rPr>
      </w:pPr>
      <w:r w:rsidRPr="00B16D99">
        <w:rPr>
          <w:rFonts w:ascii="Times New Roman" w:hAnsi="Times New Roman"/>
          <w:b/>
          <w:color w:val="000000"/>
          <w:sz w:val="24"/>
          <w:lang w:val="ru-RU"/>
        </w:rPr>
        <w:t>Составитель:</w:t>
      </w:r>
    </w:p>
    <w:p w:rsidR="00AF3B14" w:rsidRPr="00B16D99" w:rsidRDefault="00AF3B14" w:rsidP="00AF3B14">
      <w:pPr>
        <w:spacing w:after="0" w:line="264" w:lineRule="auto"/>
        <w:ind w:left="120"/>
        <w:jc w:val="right"/>
        <w:rPr>
          <w:rFonts w:ascii="Times New Roman" w:hAnsi="Times New Roman"/>
          <w:b/>
          <w:color w:val="000000"/>
          <w:sz w:val="24"/>
          <w:lang w:val="ru-RU"/>
        </w:rPr>
      </w:pPr>
      <w:r w:rsidRPr="00B16D99">
        <w:rPr>
          <w:rFonts w:ascii="Times New Roman" w:hAnsi="Times New Roman"/>
          <w:b/>
          <w:color w:val="000000"/>
          <w:sz w:val="24"/>
          <w:lang w:val="ru-RU"/>
        </w:rPr>
        <w:t xml:space="preserve">учитель русского языка </w:t>
      </w:r>
    </w:p>
    <w:p w:rsidR="00AF3B14" w:rsidRPr="00B16D99" w:rsidRDefault="00AF3B14" w:rsidP="00AF3B14">
      <w:pPr>
        <w:spacing w:after="0" w:line="264" w:lineRule="auto"/>
        <w:ind w:left="120"/>
        <w:jc w:val="right"/>
        <w:rPr>
          <w:rFonts w:ascii="Times New Roman" w:hAnsi="Times New Roman"/>
          <w:b/>
          <w:color w:val="000000"/>
          <w:sz w:val="24"/>
          <w:lang w:val="ru-RU"/>
        </w:rPr>
      </w:pPr>
      <w:r w:rsidRPr="00B16D99">
        <w:rPr>
          <w:rFonts w:ascii="Times New Roman" w:hAnsi="Times New Roman"/>
          <w:b/>
          <w:color w:val="000000"/>
          <w:sz w:val="24"/>
          <w:lang w:val="ru-RU"/>
        </w:rPr>
        <w:t xml:space="preserve">и литературы </w:t>
      </w:r>
      <w:r w:rsidRPr="00B16D99">
        <w:rPr>
          <w:rFonts w:ascii="Times New Roman" w:hAnsi="Times New Roman"/>
          <w:b/>
          <w:color w:val="000000"/>
          <w:sz w:val="24"/>
        </w:rPr>
        <w:t>I</w:t>
      </w:r>
      <w:r w:rsidRPr="00B16D99">
        <w:rPr>
          <w:rFonts w:ascii="Times New Roman" w:hAnsi="Times New Roman"/>
          <w:b/>
          <w:color w:val="000000"/>
          <w:sz w:val="24"/>
          <w:lang w:val="ru-RU"/>
        </w:rPr>
        <w:t xml:space="preserve"> категории</w:t>
      </w:r>
    </w:p>
    <w:p w:rsidR="00AF3B14" w:rsidRPr="00B16D99" w:rsidRDefault="00AF3B14" w:rsidP="00AF3B14">
      <w:pPr>
        <w:spacing w:after="0" w:line="264" w:lineRule="auto"/>
        <w:ind w:left="120"/>
        <w:jc w:val="right"/>
        <w:rPr>
          <w:rFonts w:ascii="Times New Roman" w:hAnsi="Times New Roman"/>
          <w:b/>
          <w:color w:val="000000"/>
          <w:sz w:val="24"/>
          <w:lang w:val="ru-RU"/>
        </w:rPr>
      </w:pPr>
      <w:r w:rsidRPr="00B16D99">
        <w:rPr>
          <w:rFonts w:ascii="Times New Roman" w:hAnsi="Times New Roman"/>
          <w:b/>
          <w:color w:val="000000"/>
          <w:sz w:val="24"/>
          <w:lang w:val="ru-RU"/>
        </w:rPr>
        <w:t>Безматерных Т.С.</w:t>
      </w:r>
    </w:p>
    <w:p w:rsidR="00AF3B14" w:rsidRPr="00B16D99" w:rsidRDefault="00AF3B14" w:rsidP="00AF3B14">
      <w:pPr>
        <w:spacing w:after="0" w:line="264" w:lineRule="auto"/>
        <w:ind w:left="120"/>
        <w:jc w:val="right"/>
        <w:rPr>
          <w:rFonts w:ascii="Times New Roman" w:hAnsi="Times New Roman"/>
          <w:b/>
          <w:color w:val="000000"/>
          <w:sz w:val="24"/>
          <w:lang w:val="ru-RU"/>
        </w:rPr>
      </w:pPr>
      <w:r w:rsidRPr="00B16D99">
        <w:rPr>
          <w:rFonts w:ascii="Times New Roman" w:hAnsi="Times New Roman"/>
          <w:b/>
          <w:color w:val="000000"/>
          <w:sz w:val="24"/>
          <w:lang w:val="ru-RU"/>
        </w:rPr>
        <w:t xml:space="preserve">Принята </w:t>
      </w:r>
    </w:p>
    <w:p w:rsidR="00AF3B14" w:rsidRPr="00B16D99" w:rsidRDefault="00AF3B14" w:rsidP="00AF3B14">
      <w:pPr>
        <w:spacing w:after="0" w:line="264" w:lineRule="auto"/>
        <w:ind w:left="120"/>
        <w:jc w:val="right"/>
        <w:rPr>
          <w:rFonts w:ascii="Times New Roman" w:hAnsi="Times New Roman"/>
          <w:b/>
          <w:color w:val="000000"/>
          <w:sz w:val="24"/>
          <w:lang w:val="ru-RU"/>
        </w:rPr>
      </w:pPr>
      <w:r w:rsidRPr="00B16D99">
        <w:rPr>
          <w:rFonts w:ascii="Times New Roman" w:hAnsi="Times New Roman"/>
          <w:b/>
          <w:color w:val="000000"/>
          <w:sz w:val="24"/>
          <w:lang w:val="ru-RU"/>
        </w:rPr>
        <w:t>решением педсовета</w:t>
      </w:r>
    </w:p>
    <w:p w:rsidR="00AF3B14" w:rsidRPr="00B16D99" w:rsidRDefault="00AF3B14" w:rsidP="00AF3B14">
      <w:pPr>
        <w:spacing w:after="0" w:line="264" w:lineRule="auto"/>
        <w:ind w:left="120"/>
        <w:jc w:val="right"/>
        <w:rPr>
          <w:rFonts w:ascii="Times New Roman" w:hAnsi="Times New Roman"/>
          <w:b/>
          <w:color w:val="000000"/>
          <w:sz w:val="24"/>
          <w:lang w:val="ru-RU"/>
        </w:rPr>
      </w:pPr>
      <w:r w:rsidRPr="00B16D99">
        <w:rPr>
          <w:rFonts w:ascii="Times New Roman" w:hAnsi="Times New Roman"/>
          <w:b/>
          <w:color w:val="000000"/>
          <w:sz w:val="24"/>
          <w:lang w:val="ru-RU"/>
        </w:rPr>
        <w:t>Протокол №1 от 28.08.2025 г.</w:t>
      </w:r>
    </w:p>
    <w:p w:rsidR="00AF3B14" w:rsidRPr="00B16D99" w:rsidRDefault="00AF3B14" w:rsidP="00AF3B14">
      <w:pPr>
        <w:spacing w:after="0" w:line="264" w:lineRule="auto"/>
        <w:ind w:left="120"/>
        <w:jc w:val="right"/>
        <w:rPr>
          <w:rFonts w:ascii="Times New Roman" w:hAnsi="Times New Roman"/>
          <w:b/>
          <w:color w:val="000000"/>
          <w:sz w:val="24"/>
          <w:lang w:val="ru-RU"/>
        </w:rPr>
      </w:pPr>
    </w:p>
    <w:p w:rsidR="00B16D99" w:rsidRDefault="00B16D99" w:rsidP="00092788">
      <w:pPr>
        <w:spacing w:after="0" w:line="264" w:lineRule="auto"/>
        <w:rPr>
          <w:rFonts w:ascii="Times New Roman" w:hAnsi="Times New Roman"/>
          <w:b/>
          <w:color w:val="000000"/>
          <w:sz w:val="24"/>
          <w:lang w:val="ru-RU"/>
        </w:rPr>
      </w:pPr>
      <w:bookmarkStart w:id="0" w:name="_GoBack"/>
      <w:bookmarkEnd w:id="0"/>
    </w:p>
    <w:p w:rsidR="00B16D99" w:rsidRDefault="00B16D99" w:rsidP="00B16D99">
      <w:pPr>
        <w:spacing w:after="0" w:line="264" w:lineRule="auto"/>
        <w:rPr>
          <w:rFonts w:ascii="Times New Roman" w:hAnsi="Times New Roman"/>
          <w:b/>
          <w:color w:val="000000"/>
          <w:sz w:val="24"/>
          <w:lang w:val="ru-RU"/>
        </w:rPr>
      </w:pPr>
    </w:p>
    <w:p w:rsidR="00B16D99" w:rsidRPr="00B16D99" w:rsidRDefault="00B16D99" w:rsidP="00AF3B14">
      <w:pPr>
        <w:spacing w:after="0" w:line="264" w:lineRule="auto"/>
        <w:ind w:left="120"/>
        <w:jc w:val="right"/>
        <w:rPr>
          <w:rFonts w:ascii="Times New Roman" w:hAnsi="Times New Roman"/>
          <w:b/>
          <w:color w:val="000000"/>
          <w:sz w:val="24"/>
          <w:lang w:val="ru-RU"/>
        </w:rPr>
      </w:pPr>
    </w:p>
    <w:p w:rsidR="00AF3B14" w:rsidRPr="00B16D99" w:rsidRDefault="00AF3B14" w:rsidP="00AF3B14">
      <w:pPr>
        <w:spacing w:after="0" w:line="264" w:lineRule="auto"/>
        <w:ind w:left="120"/>
        <w:jc w:val="right"/>
        <w:rPr>
          <w:rFonts w:ascii="Times New Roman" w:hAnsi="Times New Roman"/>
          <w:b/>
          <w:color w:val="000000"/>
          <w:sz w:val="24"/>
          <w:lang w:val="ru-RU"/>
        </w:rPr>
      </w:pPr>
    </w:p>
    <w:p w:rsidR="00AF3B14" w:rsidRPr="00B16D99" w:rsidRDefault="00AF3B14" w:rsidP="00AF3B14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4"/>
          <w:lang w:val="ru-RU"/>
        </w:rPr>
      </w:pPr>
      <w:r w:rsidRPr="00B16D99">
        <w:rPr>
          <w:rFonts w:ascii="Times New Roman" w:hAnsi="Times New Roman"/>
          <w:b/>
          <w:color w:val="000000"/>
          <w:sz w:val="24"/>
          <w:lang w:val="ru-RU"/>
        </w:rPr>
        <w:t>Приложение к основной общеобразовательной программе</w:t>
      </w:r>
    </w:p>
    <w:p w:rsidR="00AF3B14" w:rsidRPr="00B16D99" w:rsidRDefault="00AF3B14" w:rsidP="00AF3B14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4"/>
          <w:lang w:val="ru-RU"/>
        </w:rPr>
      </w:pPr>
      <w:r w:rsidRPr="00B16D99">
        <w:rPr>
          <w:rFonts w:ascii="Times New Roman" w:hAnsi="Times New Roman"/>
          <w:b/>
          <w:color w:val="000000"/>
          <w:sz w:val="24"/>
          <w:lang w:val="ru-RU"/>
        </w:rPr>
        <w:t>Основного общего образования (ФГОС ООО)</w:t>
      </w:r>
    </w:p>
    <w:p w:rsidR="00AF3B14" w:rsidRPr="00B16D99" w:rsidRDefault="00AF3B14" w:rsidP="00AF3B14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4"/>
          <w:lang w:val="ru-RU"/>
        </w:rPr>
      </w:pPr>
    </w:p>
    <w:p w:rsidR="00AF3B14" w:rsidRPr="00B16D99" w:rsidRDefault="00AF3B14" w:rsidP="00AF3B14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4"/>
          <w:lang w:val="ru-RU"/>
        </w:rPr>
      </w:pPr>
    </w:p>
    <w:p w:rsidR="00AF3B14" w:rsidRPr="00B16D99" w:rsidRDefault="00AF3B14" w:rsidP="00AF3B14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4"/>
          <w:lang w:val="ru-RU"/>
        </w:rPr>
      </w:pPr>
      <w:r w:rsidRPr="00B16D99">
        <w:rPr>
          <w:rFonts w:ascii="Times New Roman" w:hAnsi="Times New Roman"/>
          <w:b/>
          <w:color w:val="000000"/>
          <w:sz w:val="24"/>
          <w:lang w:val="ru-RU"/>
        </w:rPr>
        <w:t>Козьминка 2025</w:t>
      </w:r>
    </w:p>
    <w:p w:rsidR="00AF3B14" w:rsidRDefault="00AF3B14" w:rsidP="00F0158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5050F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6E5AE2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0158C" w:rsidRPr="006E5AE2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6E5AE2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Изменение звуков в речевом потоке. </w:t>
      </w:r>
      <w:r w:rsidRPr="00FB4C7D">
        <w:rPr>
          <w:rFonts w:ascii="Times New Roman" w:hAnsi="Times New Roman"/>
          <w:color w:val="000000"/>
          <w:sz w:val="28"/>
          <w:lang w:val="ru-RU"/>
        </w:rPr>
        <w:t>Элементы фонетической транскрипции.</w:t>
      </w:r>
    </w:p>
    <w:p w:rsidR="00F0158C" w:rsidRPr="00D90C1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 w:rsidRPr="00D90C1D">
        <w:rPr>
          <w:rFonts w:ascii="Times New Roman" w:hAnsi="Times New Roman"/>
          <w:color w:val="000000"/>
          <w:sz w:val="28"/>
          <w:lang w:val="ru-RU"/>
        </w:rPr>
        <w:t>Свойства русского ударения.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Слова однозначные и многозначные. Прямое и переносное значения слова. </w:t>
      </w:r>
      <w:r w:rsidRPr="00FB4C7D">
        <w:rPr>
          <w:rFonts w:ascii="Times New Roman" w:hAnsi="Times New Roman"/>
          <w:color w:val="000000"/>
          <w:sz w:val="28"/>
          <w:lang w:val="ru-RU"/>
        </w:rPr>
        <w:t>Тематические группы слов. Обозначение родовых и видовых понятий.</w:t>
      </w:r>
    </w:p>
    <w:p w:rsidR="00F0158C" w:rsidRPr="006E5AE2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 w:rsidRPr="006E5AE2">
        <w:rPr>
          <w:rFonts w:ascii="Times New Roman" w:hAnsi="Times New Roman"/>
          <w:color w:val="000000"/>
          <w:sz w:val="28"/>
          <w:lang w:val="ru-RU"/>
        </w:rPr>
        <w:t>Омонимы. Паронимы.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6E5AE2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5050F">
        <w:rPr>
          <w:rFonts w:ascii="Times New Roman" w:hAnsi="Times New Roman"/>
          <w:color w:val="000000"/>
          <w:sz w:val="28"/>
          <w:lang w:val="ru-RU"/>
        </w:rPr>
        <w:t>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45050F">
        <w:rPr>
          <w:rFonts w:ascii="Times New Roman" w:hAnsi="Times New Roman"/>
          <w:color w:val="000000"/>
          <w:sz w:val="28"/>
          <w:lang w:val="ru-RU"/>
        </w:rPr>
        <w:t>;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45050F">
        <w:rPr>
          <w:rFonts w:ascii="Times New Roman" w:hAnsi="Times New Roman"/>
          <w:color w:val="000000"/>
          <w:sz w:val="28"/>
          <w:lang w:val="ru-RU"/>
        </w:rPr>
        <w:t>(-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45050F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>: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45050F">
        <w:rPr>
          <w:rFonts w:ascii="Times New Roman" w:hAnsi="Times New Roman"/>
          <w:color w:val="000000"/>
          <w:sz w:val="28"/>
          <w:lang w:val="ru-RU"/>
        </w:rPr>
        <w:t>-;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45050F">
        <w:rPr>
          <w:rFonts w:ascii="Times New Roman" w:hAnsi="Times New Roman"/>
          <w:color w:val="000000"/>
          <w:sz w:val="28"/>
          <w:lang w:val="ru-RU"/>
        </w:rPr>
        <w:t>-;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45050F">
        <w:rPr>
          <w:rFonts w:ascii="Times New Roman" w:hAnsi="Times New Roman"/>
          <w:color w:val="000000"/>
          <w:sz w:val="28"/>
          <w:lang w:val="ru-RU"/>
        </w:rPr>
        <w:t>-,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45050F">
        <w:rPr>
          <w:rFonts w:ascii="Times New Roman" w:hAnsi="Times New Roman"/>
          <w:color w:val="000000"/>
          <w:sz w:val="28"/>
          <w:lang w:val="ru-RU"/>
        </w:rPr>
        <w:t>-;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45050F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45050F">
        <w:rPr>
          <w:rFonts w:ascii="Times New Roman" w:hAnsi="Times New Roman"/>
          <w:color w:val="000000"/>
          <w:sz w:val="28"/>
          <w:lang w:val="ru-RU"/>
        </w:rPr>
        <w:t>-,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45050F">
        <w:rPr>
          <w:rFonts w:ascii="Times New Roman" w:hAnsi="Times New Roman"/>
          <w:color w:val="000000"/>
          <w:sz w:val="28"/>
          <w:lang w:val="ru-RU"/>
        </w:rPr>
        <w:t>-,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45050F">
        <w:rPr>
          <w:rFonts w:ascii="Times New Roman" w:hAnsi="Times New Roman"/>
          <w:color w:val="000000"/>
          <w:sz w:val="28"/>
          <w:lang w:val="ru-RU"/>
        </w:rPr>
        <w:t>-,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45050F">
        <w:rPr>
          <w:rFonts w:ascii="Times New Roman" w:hAnsi="Times New Roman"/>
          <w:color w:val="000000"/>
          <w:sz w:val="28"/>
          <w:lang w:val="ru-RU"/>
        </w:rPr>
        <w:t>-,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45050F">
        <w:rPr>
          <w:rFonts w:ascii="Times New Roman" w:hAnsi="Times New Roman"/>
          <w:color w:val="000000"/>
          <w:sz w:val="28"/>
          <w:lang w:val="ru-RU"/>
        </w:rPr>
        <w:t>-,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45050F">
        <w:rPr>
          <w:rFonts w:ascii="Times New Roman" w:hAnsi="Times New Roman"/>
          <w:color w:val="000000"/>
          <w:sz w:val="28"/>
          <w:lang w:val="ru-RU"/>
        </w:rPr>
        <w:t>-,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45050F">
        <w:rPr>
          <w:rFonts w:ascii="Times New Roman" w:hAnsi="Times New Roman"/>
          <w:color w:val="000000"/>
          <w:sz w:val="28"/>
          <w:lang w:val="ru-RU"/>
        </w:rPr>
        <w:t>-,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45050F">
        <w:rPr>
          <w:rFonts w:ascii="Times New Roman" w:hAnsi="Times New Roman"/>
          <w:color w:val="000000"/>
          <w:sz w:val="28"/>
          <w:lang w:val="ru-RU"/>
        </w:rPr>
        <w:t>-.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45050F">
        <w:rPr>
          <w:rFonts w:ascii="Times New Roman" w:hAnsi="Times New Roman"/>
          <w:color w:val="000000"/>
          <w:sz w:val="28"/>
          <w:lang w:val="ru-RU"/>
        </w:rPr>
        <w:t>- 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5050F">
        <w:rPr>
          <w:rFonts w:ascii="Times New Roman" w:hAnsi="Times New Roman"/>
          <w:color w:val="000000"/>
          <w:sz w:val="28"/>
          <w:lang w:val="ru-RU"/>
        </w:rPr>
        <w:t>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r w:rsidRPr="00FB4C7D">
        <w:rPr>
          <w:rFonts w:ascii="Times New Roman" w:hAnsi="Times New Roman"/>
          <w:color w:val="000000"/>
          <w:sz w:val="28"/>
          <w:lang w:val="ru-RU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5050F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5050F">
        <w:rPr>
          <w:rFonts w:ascii="Times New Roman" w:hAnsi="Times New Roman"/>
          <w:color w:val="000000"/>
          <w:sz w:val="28"/>
          <w:lang w:val="ru-RU"/>
        </w:rPr>
        <w:t>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</w:t>
      </w:r>
      <w:r w:rsidRPr="006E5AE2">
        <w:rPr>
          <w:rFonts w:ascii="Times New Roman" w:hAnsi="Times New Roman"/>
          <w:color w:val="000000"/>
          <w:sz w:val="28"/>
          <w:lang w:val="ru-RU"/>
        </w:rPr>
        <w:t xml:space="preserve">Заявление. Расписка. Научный стиль. </w:t>
      </w:r>
      <w:r w:rsidRPr="0045050F">
        <w:rPr>
          <w:rFonts w:ascii="Times New Roman" w:hAnsi="Times New Roman"/>
          <w:color w:val="000000"/>
          <w:sz w:val="28"/>
          <w:lang w:val="ru-RU"/>
        </w:rPr>
        <w:t>Словарная статья. Научное сообщение.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6E5AE2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Словообразование.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45050F">
        <w:rPr>
          <w:rFonts w:ascii="Times New Roman" w:hAnsi="Times New Roman"/>
          <w:color w:val="000000"/>
          <w:sz w:val="28"/>
          <w:lang w:val="ru-RU"/>
        </w:rPr>
        <w:t>-.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45050F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45050F">
        <w:rPr>
          <w:rFonts w:ascii="Times New Roman" w:hAnsi="Times New Roman"/>
          <w:color w:val="000000"/>
          <w:sz w:val="28"/>
          <w:lang w:val="ru-RU"/>
        </w:rPr>
        <w:t>- и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45050F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5050F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F0158C" w:rsidRPr="006E5AE2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Сфера употребления, функции, языковые особенности. </w:t>
      </w:r>
      <w:r w:rsidRPr="006E5AE2">
        <w:rPr>
          <w:rFonts w:ascii="Times New Roman" w:hAnsi="Times New Roman"/>
          <w:color w:val="000000"/>
          <w:sz w:val="28"/>
          <w:lang w:val="ru-RU"/>
        </w:rPr>
        <w:t>Инструкция.</w:t>
      </w:r>
    </w:p>
    <w:p w:rsidR="00F0158C" w:rsidRPr="006E5AE2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6E5AE2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0158C" w:rsidRPr="006E5AE2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45050F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45050F">
        <w:rPr>
          <w:rFonts w:ascii="Times New Roman" w:hAnsi="Times New Roman"/>
          <w:color w:val="000000"/>
          <w:sz w:val="28"/>
          <w:lang w:val="ru-RU"/>
        </w:rPr>
        <w:t>(-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45050F">
        <w:rPr>
          <w:rFonts w:ascii="Times New Roman" w:hAnsi="Times New Roman"/>
          <w:color w:val="000000"/>
          <w:sz w:val="28"/>
          <w:lang w:val="ru-RU"/>
        </w:rPr>
        <w:t>,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45050F">
        <w:rPr>
          <w:rFonts w:ascii="Times New Roman" w:hAnsi="Times New Roman"/>
          <w:color w:val="000000"/>
          <w:sz w:val="28"/>
          <w:lang w:val="ru-RU"/>
        </w:rPr>
        <w:t>,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45050F">
        <w:rPr>
          <w:rFonts w:ascii="Times New Roman" w:hAnsi="Times New Roman"/>
          <w:color w:val="000000"/>
          <w:sz w:val="28"/>
          <w:lang w:val="ru-RU"/>
        </w:rPr>
        <w:t>,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45050F">
        <w:rPr>
          <w:rFonts w:ascii="Times New Roman" w:hAnsi="Times New Roman"/>
          <w:color w:val="000000"/>
          <w:sz w:val="28"/>
          <w:lang w:val="ru-RU"/>
        </w:rPr>
        <w:t>,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45050F">
        <w:rPr>
          <w:rFonts w:ascii="Times New Roman" w:hAnsi="Times New Roman"/>
          <w:color w:val="000000"/>
          <w:sz w:val="28"/>
          <w:lang w:val="ru-RU"/>
        </w:rPr>
        <w:t>,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45050F">
        <w:rPr>
          <w:rFonts w:ascii="Times New Roman" w:hAnsi="Times New Roman"/>
          <w:color w:val="000000"/>
          <w:sz w:val="28"/>
          <w:lang w:val="ru-RU"/>
        </w:rPr>
        <w:t>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45050F">
        <w:rPr>
          <w:rFonts w:ascii="Times New Roman" w:hAnsi="Times New Roman"/>
          <w:color w:val="000000"/>
          <w:sz w:val="28"/>
          <w:lang w:val="ru-RU"/>
        </w:rPr>
        <w:t>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F0158C" w:rsidRPr="0045050F" w:rsidRDefault="00F0158C" w:rsidP="00F0158C">
      <w:pPr>
        <w:spacing w:after="0"/>
        <w:ind w:left="120"/>
        <w:rPr>
          <w:lang w:val="ru-RU"/>
        </w:rPr>
      </w:pPr>
    </w:p>
    <w:p w:rsidR="00F0158C" w:rsidRPr="0045050F" w:rsidRDefault="00F0158C" w:rsidP="00F0158C">
      <w:pPr>
        <w:spacing w:after="0"/>
        <w:ind w:left="120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0158C" w:rsidRPr="0045050F" w:rsidRDefault="00F0158C" w:rsidP="00F0158C">
      <w:pPr>
        <w:spacing w:after="0"/>
        <w:ind w:left="120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FB4C7D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0158C" w:rsidRPr="00FB4C7D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F0158C" w:rsidRPr="006E5AE2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6E5AE2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F0158C" w:rsidRPr="006E5AE2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45050F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F0158C" w:rsidRPr="006E5AE2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и... </w:t>
      </w:r>
      <w:r w:rsidRPr="006E5AE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E5A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E5AE2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6E5A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E5AE2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E5AE2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E5A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E5AE2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6E5A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E5AE2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E5AE2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E5AE2">
        <w:rPr>
          <w:rFonts w:ascii="Times New Roman" w:hAnsi="Times New Roman"/>
          <w:color w:val="000000"/>
          <w:sz w:val="28"/>
          <w:lang w:val="ru-RU"/>
        </w:rPr>
        <w:t>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6E5AE2">
        <w:rPr>
          <w:rFonts w:ascii="Times New Roman" w:hAnsi="Times New Roman"/>
          <w:color w:val="000000"/>
          <w:sz w:val="28"/>
          <w:lang w:val="ru-RU"/>
        </w:rPr>
        <w:t xml:space="preserve">Обращение. Основные функции обращения. </w:t>
      </w:r>
      <w:r w:rsidRPr="0045050F">
        <w:rPr>
          <w:rFonts w:ascii="Times New Roman" w:hAnsi="Times New Roman"/>
          <w:color w:val="000000"/>
          <w:sz w:val="28"/>
          <w:lang w:val="ru-RU"/>
        </w:rPr>
        <w:t>Распространённое и нераспространённое обращение.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F0158C" w:rsidRPr="0045050F" w:rsidRDefault="00F0158C" w:rsidP="00F0158C">
      <w:pPr>
        <w:spacing w:after="0"/>
        <w:ind w:left="120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0158C" w:rsidRPr="0045050F" w:rsidRDefault="00F0158C" w:rsidP="00F0158C">
      <w:pPr>
        <w:spacing w:after="0"/>
        <w:ind w:left="120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Пунктуация 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45050F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rPr>
          <w:lang w:val="ru-RU"/>
        </w:rPr>
        <w:sectPr w:rsidR="00F0158C" w:rsidRPr="0045050F">
          <w:pgSz w:w="11906" w:h="16383"/>
          <w:pgMar w:top="1134" w:right="850" w:bottom="1134" w:left="1701" w:header="720" w:footer="720" w:gutter="0"/>
          <w:cols w:space="720"/>
        </w:sect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bookmarkStart w:id="1" w:name="block-51248753"/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/>
        <w:ind w:left="120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0158C" w:rsidRPr="0045050F" w:rsidRDefault="00F0158C" w:rsidP="00F0158C">
      <w:pPr>
        <w:spacing w:after="0"/>
        <w:ind w:left="120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45050F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/>
        <w:ind w:left="120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0158C" w:rsidRPr="0045050F" w:rsidRDefault="00F0158C" w:rsidP="00F0158C">
      <w:pPr>
        <w:spacing w:after="0"/>
        <w:ind w:left="120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6E5AE2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F0158C" w:rsidRPr="006E5AE2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6E5AE2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>).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6E5AE2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45050F">
        <w:rPr>
          <w:rFonts w:ascii="Times New Roman" w:hAnsi="Times New Roman"/>
          <w:color w:val="000000"/>
          <w:sz w:val="28"/>
          <w:lang w:val="ru-RU"/>
        </w:rPr>
        <w:t>//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45050F">
        <w:rPr>
          <w:rFonts w:ascii="Times New Roman" w:hAnsi="Times New Roman"/>
          <w:color w:val="000000"/>
          <w:sz w:val="28"/>
          <w:lang w:val="ru-RU"/>
        </w:rPr>
        <w:t>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5050F">
        <w:rPr>
          <w:rFonts w:ascii="Times New Roman" w:hAnsi="Times New Roman"/>
          <w:color w:val="000000"/>
          <w:sz w:val="28"/>
          <w:lang w:val="ru-RU"/>
        </w:rPr>
        <w:t>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F0158C" w:rsidRDefault="00F0158C" w:rsidP="00F0158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</w:p>
    <w:p w:rsidR="00F0158C" w:rsidRPr="0045050F" w:rsidRDefault="00F0158C" w:rsidP="00F0158C">
      <w:pPr>
        <w:spacing w:after="0"/>
        <w:ind w:left="120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0158C" w:rsidRPr="0045050F" w:rsidRDefault="00F0158C" w:rsidP="00F0158C">
      <w:pPr>
        <w:spacing w:after="0"/>
        <w:ind w:left="120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6E5AE2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F0158C" w:rsidRPr="006E5AE2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6E5AE2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Словообразование.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5050F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6E5AE2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45050F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45050F">
        <w:rPr>
          <w:rFonts w:ascii="Times New Roman" w:hAnsi="Times New Roman"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5050F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45050F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F0158C" w:rsidRPr="0045050F" w:rsidRDefault="00F0158C" w:rsidP="00F0158C">
      <w:pPr>
        <w:spacing w:after="0"/>
        <w:ind w:left="120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F0158C" w:rsidRPr="0045050F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0158C" w:rsidRPr="0045050F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FB4C7D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0158C" w:rsidRPr="00FB4C7D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FB4C7D" w:rsidRDefault="00F0158C" w:rsidP="00F0158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F0158C" w:rsidRPr="00FB4C7D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FB4C7D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F0158C" w:rsidRPr="00FB4C7D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FB4C7D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FB4C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FB4C7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FB4C7D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B4C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FB4C7D">
        <w:rPr>
          <w:rFonts w:ascii="Times New Roman" w:hAnsi="Times New Roman"/>
          <w:color w:val="000000"/>
          <w:sz w:val="28"/>
          <w:lang w:val="ru-RU"/>
        </w:rPr>
        <w:t>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FB4C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FB4C7D">
        <w:rPr>
          <w:rFonts w:ascii="Times New Roman" w:hAnsi="Times New Roman"/>
          <w:color w:val="000000"/>
          <w:sz w:val="28"/>
          <w:lang w:val="ru-RU"/>
        </w:rPr>
        <w:t>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B4C7D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F0158C" w:rsidRPr="006E5AE2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 xml:space="preserve">Распознавать сложные предложения, конструкции с чужой речью </w:t>
      </w:r>
      <w:r w:rsidRPr="006E5AE2">
        <w:rPr>
          <w:rFonts w:ascii="Times New Roman" w:hAnsi="Times New Roman"/>
          <w:color w:val="000000"/>
          <w:sz w:val="28"/>
          <w:lang w:val="ru-RU"/>
        </w:rPr>
        <w:t>(в рамках изученного).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F0158C" w:rsidRPr="00FB4C7D" w:rsidRDefault="00F0158C" w:rsidP="00F0158C">
      <w:pPr>
        <w:spacing w:after="0"/>
        <w:ind w:left="120"/>
        <w:rPr>
          <w:lang w:val="ru-RU"/>
        </w:rPr>
      </w:pPr>
    </w:p>
    <w:p w:rsidR="00F0158C" w:rsidRPr="00FB4C7D" w:rsidRDefault="00F0158C" w:rsidP="00F0158C">
      <w:pPr>
        <w:spacing w:after="0"/>
        <w:ind w:left="120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0158C" w:rsidRPr="00FB4C7D" w:rsidRDefault="00F0158C" w:rsidP="00F0158C">
      <w:pPr>
        <w:spacing w:after="0"/>
        <w:ind w:left="120"/>
        <w:rPr>
          <w:lang w:val="ru-RU"/>
        </w:rPr>
      </w:pPr>
    </w:p>
    <w:p w:rsidR="00F0158C" w:rsidRPr="00FB4C7D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F0158C" w:rsidRPr="00FB4C7D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FB4C7D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F0158C" w:rsidRPr="00FB4C7D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FB4C7D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FB4C7D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F0158C" w:rsidRPr="00FB4C7D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FB4C7D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F0158C" w:rsidRPr="00FB4C7D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FB4C7D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0158C" w:rsidRPr="00FB4C7D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FB4C7D" w:rsidRDefault="00F0158C" w:rsidP="00F0158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F0158C" w:rsidRPr="00FB4C7D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FB4C7D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F0158C" w:rsidRPr="00FB4C7D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FB4C7D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F0158C" w:rsidRPr="00FB4C7D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FB4C7D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F0158C" w:rsidRPr="00FB4C7D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FB4C7D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F0158C" w:rsidRPr="00FB4C7D" w:rsidRDefault="00F0158C" w:rsidP="00F0158C">
      <w:pPr>
        <w:spacing w:after="0" w:line="264" w:lineRule="auto"/>
        <w:ind w:left="120"/>
        <w:jc w:val="both"/>
        <w:rPr>
          <w:lang w:val="ru-RU"/>
        </w:rPr>
      </w:pPr>
    </w:p>
    <w:p w:rsidR="00F0158C" w:rsidRPr="00FB4C7D" w:rsidRDefault="00F0158C" w:rsidP="00F0158C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F0158C" w:rsidRPr="00FB4C7D" w:rsidRDefault="00F0158C" w:rsidP="00F0158C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F0158C" w:rsidRPr="00FB4C7D" w:rsidRDefault="00F0158C" w:rsidP="00F0158C">
      <w:pPr>
        <w:spacing w:after="0"/>
        <w:ind w:left="120"/>
        <w:rPr>
          <w:lang w:val="ru-RU"/>
        </w:rPr>
      </w:pPr>
    </w:p>
    <w:p w:rsidR="00F0158C" w:rsidRPr="00FB4C7D" w:rsidRDefault="00F0158C" w:rsidP="00F0158C">
      <w:pPr>
        <w:rPr>
          <w:lang w:val="ru-RU"/>
        </w:rPr>
        <w:sectPr w:rsidR="00F0158C" w:rsidRPr="00FB4C7D">
          <w:pgSz w:w="11906" w:h="16383"/>
          <w:pgMar w:top="1134" w:right="850" w:bottom="1134" w:left="1701" w:header="720" w:footer="720" w:gutter="0"/>
          <w:cols w:space="720"/>
        </w:sectPr>
      </w:pPr>
    </w:p>
    <w:bookmarkEnd w:id="1"/>
    <w:p w:rsidR="00F0158C" w:rsidRDefault="00F0158C" w:rsidP="00F0158C">
      <w:pPr>
        <w:spacing w:after="0"/>
        <w:ind w:left="120"/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0158C" w:rsidRDefault="00F0158C" w:rsidP="00F015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19"/>
        <w:gridCol w:w="6894"/>
        <w:gridCol w:w="947"/>
        <w:gridCol w:w="1843"/>
        <w:gridCol w:w="2837"/>
      </w:tblGrid>
      <w:tr w:rsidR="00F0158C" w:rsidTr="00F0158C">
        <w:trPr>
          <w:trHeight w:val="144"/>
          <w:tblCellSpacing w:w="20" w:type="nil"/>
        </w:trPr>
        <w:tc>
          <w:tcPr>
            <w:tcW w:w="14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158C" w:rsidRDefault="00F0158C" w:rsidP="00F0158C">
            <w:pPr>
              <w:spacing w:after="0"/>
              <w:ind w:left="135"/>
            </w:pPr>
          </w:p>
        </w:tc>
        <w:tc>
          <w:tcPr>
            <w:tcW w:w="67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158C" w:rsidRDefault="00F0158C" w:rsidP="00F0158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158C" w:rsidRDefault="00F0158C" w:rsidP="00F0158C">
            <w:pPr>
              <w:spacing w:after="0"/>
              <w:ind w:left="135"/>
            </w:pPr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58C" w:rsidRDefault="00F0158C" w:rsidP="00F01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58C" w:rsidRDefault="00F0158C" w:rsidP="00F0158C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158C" w:rsidRDefault="00F0158C" w:rsidP="00F0158C">
            <w:pPr>
              <w:spacing w:after="0"/>
              <w:ind w:left="135"/>
            </w:pP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158C" w:rsidRDefault="00F0158C" w:rsidP="00F0158C">
            <w:pPr>
              <w:spacing w:after="0"/>
            </w:pPr>
          </w:p>
          <w:p w:rsidR="00F0158C" w:rsidRDefault="00F0158C" w:rsidP="00F015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58C" w:rsidRDefault="00F0158C" w:rsidP="00F0158C"/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0158C" w:rsidRPr="008667F4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0158C" w:rsidRPr="008A06C6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0158C" w:rsidRPr="008A06C6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0158C" w:rsidRPr="008A06C6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0158C" w:rsidRPr="00FB4C7D" w:rsidTr="00F0158C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0158C" w:rsidRPr="008A06C6" w:rsidRDefault="00F0158C" w:rsidP="00F0158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6.7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0158C" w:rsidRPr="008A06C6" w:rsidRDefault="00F0158C" w:rsidP="00F0158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по разделу «Синтаксис. Культура речи. Пунктуация»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Pr="008A06C6" w:rsidRDefault="00F0158C" w:rsidP="00F0158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0158C" w:rsidRPr="008A06C6" w:rsidRDefault="00F0158C" w:rsidP="00F0158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0158C" w:rsidRPr="008A06C6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8A06C6" w:rsidRDefault="00F0158C" w:rsidP="00F0158C">
            <w:pPr>
              <w:spacing w:after="0"/>
              <w:ind w:left="135"/>
              <w:rPr>
                <w:lang w:val="ru-RU"/>
              </w:rPr>
            </w:pPr>
            <w:r w:rsidRPr="008A06C6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Pr="008A06C6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8A06C6" w:rsidRDefault="00F0158C" w:rsidP="00F0158C">
            <w:pPr>
              <w:rPr>
                <w:lang w:val="ru-RU"/>
              </w:rPr>
            </w:pPr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0158C" w:rsidRPr="008A06C6" w:rsidRDefault="00F0158C" w:rsidP="00F0158C">
            <w:pPr>
              <w:spacing w:after="0"/>
              <w:rPr>
                <w:lang w:val="ru-RU"/>
              </w:rPr>
            </w:pPr>
            <w:r w:rsidRPr="008A06C6">
              <w:rPr>
                <w:rFonts w:ascii="Times New Roman" w:hAnsi="Times New Roman"/>
                <w:color w:val="000000"/>
                <w:sz w:val="24"/>
                <w:lang w:val="ru-RU"/>
              </w:rPr>
              <w:t>7.1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0158C" w:rsidRPr="008A06C6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0158C" w:rsidRPr="008A06C6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0158C" w:rsidRPr="008A06C6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</w:tbl>
    <w:p w:rsidR="00F0158C" w:rsidRDefault="00F0158C" w:rsidP="00F0158C">
      <w:pPr>
        <w:sectPr w:rsidR="00F015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158C" w:rsidRDefault="00F0158C" w:rsidP="00F015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10"/>
        <w:gridCol w:w="6904"/>
        <w:gridCol w:w="947"/>
        <w:gridCol w:w="1842"/>
        <w:gridCol w:w="2837"/>
      </w:tblGrid>
      <w:tr w:rsidR="00F0158C" w:rsidTr="00F0158C">
        <w:trPr>
          <w:trHeight w:val="144"/>
          <w:tblCellSpacing w:w="20" w:type="nil"/>
        </w:trPr>
        <w:tc>
          <w:tcPr>
            <w:tcW w:w="14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158C" w:rsidRDefault="00F0158C" w:rsidP="00F0158C">
            <w:pPr>
              <w:spacing w:after="0"/>
              <w:ind w:left="135"/>
            </w:pPr>
          </w:p>
        </w:tc>
        <w:tc>
          <w:tcPr>
            <w:tcW w:w="6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158C" w:rsidRDefault="00F0158C" w:rsidP="00F0158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158C" w:rsidRDefault="00F0158C" w:rsidP="00F0158C">
            <w:pPr>
              <w:spacing w:after="0"/>
              <w:ind w:left="135"/>
            </w:pPr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58C" w:rsidRDefault="00F0158C" w:rsidP="00F01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58C" w:rsidRDefault="00F0158C" w:rsidP="00F0158C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158C" w:rsidRDefault="00F0158C" w:rsidP="00F0158C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0158C" w:rsidRDefault="00F0158C" w:rsidP="00F015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58C" w:rsidRDefault="00F0158C" w:rsidP="00F0158C"/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F02921" w:rsidRDefault="00F0158C" w:rsidP="00F0158C">
            <w:pPr>
              <w:spacing w:after="0"/>
              <w:ind w:left="135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Pr="00F02921" w:rsidRDefault="00F0158C" w:rsidP="00F0158C">
            <w:pPr>
              <w:spacing w:after="0"/>
              <w:ind w:left="135"/>
              <w:jc w:val="center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F02921" w:rsidRDefault="00F0158C" w:rsidP="00F0158C">
            <w:pPr>
              <w:spacing w:after="0"/>
              <w:ind w:left="135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Pr="00F02921" w:rsidRDefault="00F0158C" w:rsidP="00F0158C">
            <w:pPr>
              <w:spacing w:after="0"/>
              <w:ind w:left="135"/>
              <w:jc w:val="center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F02921" w:rsidRDefault="00F0158C" w:rsidP="00F0158C">
            <w:pPr>
              <w:spacing w:after="0"/>
              <w:ind w:left="135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Pr="00F02921" w:rsidRDefault="00F0158C" w:rsidP="00F0158C">
            <w:pPr>
              <w:spacing w:after="0"/>
              <w:ind w:left="135"/>
              <w:jc w:val="center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официально-делового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стиля. Научный стиль. Жанры научного стиля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158C" w:rsidRPr="00F02921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F02921" w:rsidRDefault="00F0158C" w:rsidP="00F0158C">
            <w:pPr>
              <w:spacing w:after="0"/>
              <w:ind w:left="135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Pr="00F02921" w:rsidRDefault="00F0158C" w:rsidP="00F0158C">
            <w:pPr>
              <w:spacing w:after="0"/>
              <w:ind w:left="135"/>
              <w:jc w:val="center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12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158C" w:rsidRPr="00F02921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F02921" w:rsidRDefault="00F0158C" w:rsidP="00F0158C">
            <w:pPr>
              <w:spacing w:after="0"/>
              <w:ind w:left="135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Pr="00F02921" w:rsidRDefault="00F0158C" w:rsidP="00F0158C">
            <w:pPr>
              <w:spacing w:after="0"/>
              <w:ind w:left="135"/>
              <w:jc w:val="center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158C" w:rsidRPr="00F02921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F02921" w:rsidRDefault="00F0158C" w:rsidP="00F0158C">
            <w:pPr>
              <w:spacing w:after="0"/>
              <w:ind w:left="135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Pr="00F02921" w:rsidRDefault="00F0158C" w:rsidP="00F0158C">
            <w:pPr>
              <w:spacing w:after="0"/>
              <w:ind w:left="135"/>
              <w:jc w:val="center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17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158C" w:rsidRPr="00F02921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158C" w:rsidRPr="00F02921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158C" w:rsidRPr="00F02921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158C" w:rsidRPr="00F02921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158C" w:rsidRPr="00F02921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F02921" w:rsidRDefault="00F0158C" w:rsidP="00F0158C">
            <w:pPr>
              <w:spacing w:after="0"/>
              <w:ind w:left="135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Pr="00F02921" w:rsidRDefault="00F0158C" w:rsidP="00F0158C">
            <w:pPr>
              <w:spacing w:after="0"/>
              <w:ind w:left="135"/>
              <w:jc w:val="center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115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lang w:val="ru-RU"/>
              </w:rPr>
              <w:t>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</w:tbl>
    <w:p w:rsidR="00F0158C" w:rsidRDefault="00F0158C" w:rsidP="00F0158C">
      <w:pPr>
        <w:sectPr w:rsidR="00F015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158C" w:rsidRDefault="00F0158C" w:rsidP="00F0158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p w:rsidR="00F0158C" w:rsidRDefault="00F0158C" w:rsidP="00F0158C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37"/>
        <w:gridCol w:w="6712"/>
        <w:gridCol w:w="948"/>
        <w:gridCol w:w="1843"/>
        <w:gridCol w:w="2800"/>
      </w:tblGrid>
      <w:tr w:rsidR="00F0158C" w:rsidTr="00F0158C">
        <w:trPr>
          <w:trHeight w:val="144"/>
          <w:tblCellSpacing w:w="20" w:type="nil"/>
        </w:trPr>
        <w:tc>
          <w:tcPr>
            <w:tcW w:w="1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158C" w:rsidRDefault="00F0158C" w:rsidP="00F0158C">
            <w:pPr>
              <w:spacing w:after="0"/>
              <w:ind w:left="135"/>
            </w:pPr>
          </w:p>
        </w:tc>
        <w:tc>
          <w:tcPr>
            <w:tcW w:w="65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158C" w:rsidRDefault="00F0158C" w:rsidP="00F0158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158C" w:rsidRDefault="00F0158C" w:rsidP="00F0158C">
            <w:pPr>
              <w:spacing w:after="0"/>
              <w:ind w:left="135"/>
            </w:pPr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58C" w:rsidRDefault="00F0158C" w:rsidP="00F01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58C" w:rsidRDefault="00F0158C" w:rsidP="00F0158C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158C" w:rsidRDefault="00F0158C" w:rsidP="00F0158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0158C" w:rsidRDefault="00F0158C" w:rsidP="00F015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58C" w:rsidRDefault="00F0158C" w:rsidP="00F0158C"/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E11D3D" w:rsidRDefault="00F0158C" w:rsidP="00F0158C">
            <w:pPr>
              <w:spacing w:after="0"/>
              <w:ind w:left="135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Pr="00E11D3D" w:rsidRDefault="00F0158C" w:rsidP="00F0158C">
            <w:pPr>
              <w:spacing w:after="0"/>
              <w:ind w:left="135"/>
              <w:jc w:val="center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E11D3D" w:rsidRDefault="00F0158C" w:rsidP="00F0158C">
            <w:pPr>
              <w:spacing w:after="0"/>
              <w:ind w:left="135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Pr="00E11D3D" w:rsidRDefault="00F0158C" w:rsidP="00F0158C">
            <w:pPr>
              <w:spacing w:after="0"/>
              <w:ind w:left="135"/>
              <w:jc w:val="center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158C" w:rsidRPr="00E11D3D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E11D3D" w:rsidRDefault="00F0158C" w:rsidP="00F0158C">
            <w:pPr>
              <w:spacing w:after="0"/>
              <w:ind w:left="135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Pr="00E11D3D" w:rsidRDefault="00F0158C" w:rsidP="00F0158C">
            <w:pPr>
              <w:spacing w:after="0"/>
              <w:ind w:left="135"/>
              <w:jc w:val="center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158C" w:rsidRPr="00E11D3D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E11D3D" w:rsidRDefault="00F0158C" w:rsidP="00F0158C">
            <w:pPr>
              <w:spacing w:after="0"/>
              <w:ind w:left="135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Pr="00E11D3D" w:rsidRDefault="00F0158C" w:rsidP="00F0158C">
            <w:pPr>
              <w:spacing w:after="0"/>
              <w:ind w:left="135"/>
              <w:jc w:val="center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 xml:space="preserve"> 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  <w:tr w:rsidR="00F0158C" w:rsidRPr="00C63C64" w:rsidTr="00F0158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Система языка. Морфология. Культура речи. Орфорграфия</w:t>
            </w:r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158C" w:rsidRPr="00E11D3D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158C" w:rsidRPr="00E11D3D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158C" w:rsidRPr="00E11D3D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158C" w:rsidRPr="00E11D3D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158C" w:rsidRPr="00E11D3D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E11D3D" w:rsidRDefault="00F0158C" w:rsidP="00F0158C">
            <w:pPr>
              <w:spacing w:after="0"/>
              <w:ind w:left="135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Pr="00E11D3D" w:rsidRDefault="00F0158C" w:rsidP="00F0158C">
            <w:pPr>
              <w:spacing w:after="0"/>
              <w:ind w:left="135"/>
              <w:jc w:val="center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 xml:space="preserve"> 108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</w:tbl>
    <w:p w:rsidR="00F0158C" w:rsidRDefault="00F0158C" w:rsidP="00F0158C">
      <w:pPr>
        <w:sectPr w:rsidR="00F015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158C" w:rsidRDefault="00F0158C" w:rsidP="00F015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37"/>
        <w:gridCol w:w="6571"/>
        <w:gridCol w:w="948"/>
        <w:gridCol w:w="1847"/>
        <w:gridCol w:w="2837"/>
      </w:tblGrid>
      <w:tr w:rsidR="00F0158C" w:rsidTr="00F0158C">
        <w:trPr>
          <w:trHeight w:val="144"/>
          <w:tblCellSpacing w:w="20" w:type="nil"/>
        </w:trPr>
        <w:tc>
          <w:tcPr>
            <w:tcW w:w="1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158C" w:rsidRDefault="00F0158C" w:rsidP="00F0158C">
            <w:pPr>
              <w:spacing w:after="0"/>
              <w:ind w:left="135"/>
            </w:pPr>
          </w:p>
        </w:tc>
        <w:tc>
          <w:tcPr>
            <w:tcW w:w="6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158C" w:rsidRDefault="00F0158C" w:rsidP="00F0158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158C" w:rsidRDefault="00F0158C" w:rsidP="00F0158C">
            <w:pPr>
              <w:spacing w:after="0"/>
              <w:ind w:left="135"/>
            </w:pPr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58C" w:rsidRDefault="00F0158C" w:rsidP="00F01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58C" w:rsidRDefault="00F0158C" w:rsidP="00F0158C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158C" w:rsidRDefault="00F0158C" w:rsidP="00F0158C">
            <w:pPr>
              <w:spacing w:after="0"/>
              <w:ind w:left="135"/>
            </w:pP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0158C" w:rsidRDefault="00F0158C" w:rsidP="00F015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58C" w:rsidRDefault="00F0158C" w:rsidP="00F0158C"/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166BEB" w:rsidRDefault="00F0158C" w:rsidP="00F0158C">
            <w:pPr>
              <w:spacing w:after="0"/>
              <w:ind w:left="135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Pr="00166BEB" w:rsidRDefault="00F0158C" w:rsidP="00F0158C">
            <w:pPr>
              <w:spacing w:after="0"/>
              <w:ind w:left="135"/>
              <w:jc w:val="center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166BEB" w:rsidRDefault="00F0158C" w:rsidP="00F0158C">
            <w:pPr>
              <w:spacing w:after="0"/>
              <w:ind w:left="135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Pr="00166BEB" w:rsidRDefault="00F0158C" w:rsidP="00F0158C">
            <w:pPr>
              <w:spacing w:after="0"/>
              <w:ind w:left="135"/>
              <w:jc w:val="center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F0158C" w:rsidRPr="00166BEB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166BEB" w:rsidRDefault="00F0158C" w:rsidP="00F0158C">
            <w:pPr>
              <w:spacing w:after="0"/>
              <w:ind w:left="135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Pr="00166BEB" w:rsidRDefault="00F0158C" w:rsidP="00F0158C">
            <w:pPr>
              <w:spacing w:after="0"/>
              <w:ind w:left="135"/>
              <w:jc w:val="center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F0158C" w:rsidRPr="00166BEB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166BEB" w:rsidRDefault="00F0158C" w:rsidP="00F0158C">
            <w:pPr>
              <w:spacing w:after="0"/>
              <w:ind w:left="135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Pr="00166BEB" w:rsidRDefault="00F0158C" w:rsidP="00F0158C">
            <w:pPr>
              <w:spacing w:after="0"/>
              <w:ind w:left="135"/>
              <w:jc w:val="center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  <w:tr w:rsidR="00F0158C" w:rsidRPr="00C63C64" w:rsidTr="00F0158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Система языка. Синтаксис. Культура речи. Пунктуация</w:t>
            </w:r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166BEB" w:rsidRDefault="00F0158C" w:rsidP="00F0158C">
            <w:pPr>
              <w:spacing w:after="0"/>
              <w:ind w:left="135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Pr="00166BEB" w:rsidRDefault="00F0158C" w:rsidP="00F0158C">
            <w:pPr>
              <w:spacing w:after="0"/>
              <w:ind w:left="135"/>
              <w:jc w:val="center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166BEB" w:rsidRDefault="00F0158C" w:rsidP="00F0158C">
            <w:pPr>
              <w:spacing w:after="0"/>
              <w:ind w:left="135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Pr="00166BEB" w:rsidRDefault="00F0158C" w:rsidP="00F0158C">
            <w:pPr>
              <w:spacing w:after="0"/>
              <w:ind w:left="135"/>
              <w:jc w:val="center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F0158C" w:rsidRPr="00166BEB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F0158C" w:rsidRPr="00166BEB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F0158C" w:rsidRPr="00166BEB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F0158C" w:rsidRPr="00166BEB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F0158C" w:rsidRPr="00166BEB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166BEB" w:rsidRDefault="00F0158C" w:rsidP="00F0158C">
            <w:pPr>
              <w:spacing w:after="0"/>
              <w:ind w:left="135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Pr="00166BEB" w:rsidRDefault="00F0158C" w:rsidP="00F0158C">
            <w:pPr>
              <w:spacing w:after="0"/>
              <w:ind w:left="135"/>
              <w:jc w:val="center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166BEB" w:rsidRDefault="00F0158C" w:rsidP="00F0158C">
            <w:pPr>
              <w:spacing w:after="0"/>
              <w:ind w:left="135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Pr="00166BEB" w:rsidRDefault="00F0158C" w:rsidP="00F0158C">
            <w:pPr>
              <w:spacing w:after="0"/>
              <w:ind w:left="135"/>
              <w:jc w:val="center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9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F0158C" w:rsidRPr="00166BEB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</w:tbl>
    <w:p w:rsidR="00F0158C" w:rsidRDefault="00F0158C" w:rsidP="00F0158C">
      <w:pPr>
        <w:sectPr w:rsidR="00F015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158C" w:rsidRDefault="00F0158C" w:rsidP="00F015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80"/>
        <w:gridCol w:w="6624"/>
        <w:gridCol w:w="948"/>
        <w:gridCol w:w="1851"/>
        <w:gridCol w:w="2837"/>
      </w:tblGrid>
      <w:tr w:rsidR="00F0158C" w:rsidTr="00F0158C">
        <w:trPr>
          <w:trHeight w:val="144"/>
          <w:tblCellSpacing w:w="20" w:type="nil"/>
        </w:trPr>
        <w:tc>
          <w:tcPr>
            <w:tcW w:w="17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158C" w:rsidRDefault="00F0158C" w:rsidP="00F0158C">
            <w:pPr>
              <w:spacing w:after="0"/>
              <w:ind w:left="135"/>
            </w:pPr>
          </w:p>
        </w:tc>
        <w:tc>
          <w:tcPr>
            <w:tcW w:w="6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158C" w:rsidRDefault="00F0158C" w:rsidP="00F0158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158C" w:rsidRDefault="00F0158C" w:rsidP="00F0158C">
            <w:pPr>
              <w:spacing w:after="0"/>
              <w:ind w:left="135"/>
            </w:pPr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58C" w:rsidRDefault="00F0158C" w:rsidP="00F01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58C" w:rsidRDefault="00F0158C" w:rsidP="00F0158C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158C" w:rsidRDefault="00F0158C" w:rsidP="00F0158C">
            <w:pPr>
              <w:spacing w:after="0"/>
              <w:ind w:left="135"/>
            </w:pP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158C" w:rsidRDefault="00F0158C" w:rsidP="00F0158C">
            <w:pPr>
              <w:spacing w:after="0"/>
              <w:ind w:left="135"/>
            </w:pPr>
          </w:p>
          <w:p w:rsidR="00F0158C" w:rsidRDefault="00F0158C" w:rsidP="00F015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158C" w:rsidRDefault="00F0158C" w:rsidP="00F0158C"/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F30632" w:rsidRDefault="00F0158C" w:rsidP="00F0158C">
            <w:pPr>
              <w:spacing w:after="0"/>
              <w:ind w:left="135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Pr="00F30632" w:rsidRDefault="00F0158C" w:rsidP="00F0158C">
            <w:pPr>
              <w:spacing w:after="0"/>
              <w:ind w:left="135"/>
              <w:jc w:val="center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F30632" w:rsidRDefault="00F0158C" w:rsidP="00F0158C">
            <w:pPr>
              <w:spacing w:after="0"/>
              <w:ind w:left="135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Pr="00F30632" w:rsidRDefault="00F0158C" w:rsidP="00F0158C">
            <w:pPr>
              <w:spacing w:after="0"/>
              <w:ind w:left="135"/>
              <w:jc w:val="center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 xml:space="preserve"> 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F30632" w:rsidRDefault="00F0158C" w:rsidP="00F0158C">
            <w:pPr>
              <w:spacing w:after="0"/>
              <w:ind w:left="135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Pr="00F30632" w:rsidRDefault="00F0158C" w:rsidP="00F0158C">
            <w:pPr>
              <w:spacing w:after="0"/>
              <w:ind w:left="135"/>
              <w:jc w:val="center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языка. Язык художественной литературы и его отличия от других функциональных разновидностей современного русского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F0158C" w:rsidRPr="00F30632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F30632" w:rsidRDefault="00F0158C" w:rsidP="00F0158C">
            <w:pPr>
              <w:spacing w:after="0"/>
              <w:ind w:left="135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Pr="00F30632" w:rsidRDefault="00F0158C" w:rsidP="00F0158C">
            <w:pPr>
              <w:spacing w:after="0"/>
              <w:ind w:left="135"/>
              <w:jc w:val="center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  <w:tr w:rsidR="00F0158C" w:rsidRPr="00C63C64" w:rsidTr="00F0158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Система языка. Синтаксис. Культура речи. Пунктуация</w:t>
            </w:r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F0158C" w:rsidRPr="00F30632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F0158C" w:rsidRPr="00F30632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F0158C" w:rsidRPr="00F30632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F0158C" w:rsidRPr="00F30632" w:rsidRDefault="00F0158C" w:rsidP="00F0158C">
            <w:pPr>
              <w:spacing w:after="0"/>
              <w:ind w:left="135"/>
              <w:jc w:val="center"/>
              <w:rPr>
                <w:lang w:val="ru-RU"/>
              </w:rPr>
            </w:pP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F30632" w:rsidRDefault="00F0158C" w:rsidP="00F0158C">
            <w:pPr>
              <w:spacing w:after="0"/>
              <w:ind w:left="135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Pr="00F30632" w:rsidRDefault="00F0158C" w:rsidP="00F0158C">
            <w:pPr>
              <w:spacing w:after="0"/>
              <w:ind w:left="135"/>
              <w:jc w:val="center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 xml:space="preserve"> 75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lang w:val="ru-RU"/>
              </w:rPr>
              <w:t>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0158C" w:rsidRPr="00092788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0158C" w:rsidTr="00F01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158C" w:rsidRPr="00FB4C7D" w:rsidRDefault="00F0158C" w:rsidP="00F0158C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  <w:p w:rsidR="00F0158C" w:rsidRDefault="00F0158C" w:rsidP="00F01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158C" w:rsidRDefault="00F0158C" w:rsidP="00F0158C"/>
        </w:tc>
      </w:tr>
    </w:tbl>
    <w:p w:rsidR="00F0158C" w:rsidRDefault="00F0158C" w:rsidP="00F0158C">
      <w:pPr>
        <w:sectPr w:rsidR="00F015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6663" w:rsidRPr="00FB4C7D" w:rsidRDefault="00D16663" w:rsidP="00D16663">
      <w:pPr>
        <w:spacing w:after="0"/>
        <w:ind w:left="120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16663" w:rsidRPr="00FB4C7D" w:rsidRDefault="00D16663" w:rsidP="00D16663">
      <w:pPr>
        <w:spacing w:after="0" w:line="480" w:lineRule="auto"/>
        <w:ind w:left="120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16663" w:rsidRPr="00FB4C7D" w:rsidRDefault="00D16663" w:rsidP="00D16663">
      <w:pPr>
        <w:spacing w:after="0" w:line="480" w:lineRule="auto"/>
        <w:ind w:left="120"/>
        <w:rPr>
          <w:lang w:val="ru-RU"/>
        </w:rPr>
      </w:pPr>
    </w:p>
    <w:p w:rsidR="00D16663" w:rsidRPr="00FB4C7D" w:rsidRDefault="00D16663" w:rsidP="00D16663">
      <w:pPr>
        <w:spacing w:after="0" w:line="480" w:lineRule="auto"/>
        <w:ind w:left="120"/>
        <w:rPr>
          <w:lang w:val="ru-RU"/>
        </w:rPr>
      </w:pPr>
    </w:p>
    <w:p w:rsidR="00D16663" w:rsidRPr="00FB4C7D" w:rsidRDefault="00D16663" w:rsidP="00D16663">
      <w:pPr>
        <w:spacing w:after="0"/>
        <w:ind w:left="120"/>
        <w:rPr>
          <w:lang w:val="ru-RU"/>
        </w:rPr>
      </w:pPr>
    </w:p>
    <w:p w:rsidR="00D16663" w:rsidRPr="00FB4C7D" w:rsidRDefault="00D16663" w:rsidP="00D16663">
      <w:pPr>
        <w:spacing w:after="0" w:line="480" w:lineRule="auto"/>
        <w:ind w:left="120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16663" w:rsidRPr="00FB4C7D" w:rsidRDefault="00D16663" w:rsidP="00D16663">
      <w:pPr>
        <w:spacing w:after="0" w:line="480" w:lineRule="auto"/>
        <w:ind w:left="120"/>
        <w:rPr>
          <w:lang w:val="ru-RU"/>
        </w:rPr>
      </w:pPr>
    </w:p>
    <w:p w:rsidR="00D16663" w:rsidRPr="00FB4C7D" w:rsidRDefault="00D16663" w:rsidP="00D16663">
      <w:pPr>
        <w:spacing w:after="0"/>
        <w:ind w:left="120"/>
        <w:rPr>
          <w:lang w:val="ru-RU"/>
        </w:rPr>
      </w:pPr>
    </w:p>
    <w:p w:rsidR="00D16663" w:rsidRPr="00FB4C7D" w:rsidRDefault="00D16663" w:rsidP="00D16663">
      <w:pPr>
        <w:spacing w:after="0" w:line="480" w:lineRule="auto"/>
        <w:ind w:left="120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43FB2" w:rsidRPr="00D16663" w:rsidRDefault="00F43FB2">
      <w:pPr>
        <w:rPr>
          <w:lang w:val="ru-RU"/>
        </w:rPr>
      </w:pPr>
    </w:p>
    <w:sectPr w:rsidR="00F43FB2" w:rsidRPr="00D16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607"/>
    <w:rsid w:val="00092788"/>
    <w:rsid w:val="00397607"/>
    <w:rsid w:val="00705708"/>
    <w:rsid w:val="00AF3B14"/>
    <w:rsid w:val="00B16D99"/>
    <w:rsid w:val="00D16663"/>
    <w:rsid w:val="00F0158C"/>
    <w:rsid w:val="00F43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58C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F0158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0158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015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015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15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015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0158C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0158C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F0158C"/>
    <w:rPr>
      <w:lang w:val="en-US"/>
    </w:rPr>
  </w:style>
  <w:style w:type="paragraph" w:styleId="a4">
    <w:name w:val="header"/>
    <w:basedOn w:val="a"/>
    <w:link w:val="a3"/>
    <w:uiPriority w:val="99"/>
    <w:unhideWhenUsed/>
    <w:rsid w:val="00F0158C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F015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F0158C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rsid w:val="00F015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8">
    <w:name w:val="Title"/>
    <w:basedOn w:val="a"/>
    <w:next w:val="a"/>
    <w:link w:val="a7"/>
    <w:uiPriority w:val="10"/>
    <w:qFormat/>
    <w:rsid w:val="00F015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Текст выноски Знак"/>
    <w:basedOn w:val="a0"/>
    <w:link w:val="aa"/>
    <w:uiPriority w:val="99"/>
    <w:semiHidden/>
    <w:rsid w:val="00F0158C"/>
    <w:rPr>
      <w:rFonts w:ascii="Segoe UI" w:hAnsi="Segoe UI" w:cs="Segoe UI"/>
      <w:sz w:val="18"/>
      <w:szCs w:val="18"/>
      <w:lang w:val="en-US"/>
    </w:rPr>
  </w:style>
  <w:style w:type="paragraph" w:styleId="aa">
    <w:name w:val="Balloon Text"/>
    <w:basedOn w:val="a"/>
    <w:link w:val="a9"/>
    <w:uiPriority w:val="99"/>
    <w:semiHidden/>
    <w:unhideWhenUsed/>
    <w:rsid w:val="00F0158C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58C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F0158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0158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015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015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15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015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0158C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0158C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F0158C"/>
    <w:rPr>
      <w:lang w:val="en-US"/>
    </w:rPr>
  </w:style>
  <w:style w:type="paragraph" w:styleId="a4">
    <w:name w:val="header"/>
    <w:basedOn w:val="a"/>
    <w:link w:val="a3"/>
    <w:uiPriority w:val="99"/>
    <w:unhideWhenUsed/>
    <w:rsid w:val="00F0158C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F015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F0158C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rsid w:val="00F015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8">
    <w:name w:val="Title"/>
    <w:basedOn w:val="a"/>
    <w:next w:val="a"/>
    <w:link w:val="a7"/>
    <w:uiPriority w:val="10"/>
    <w:qFormat/>
    <w:rsid w:val="00F015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Текст выноски Знак"/>
    <w:basedOn w:val="a0"/>
    <w:link w:val="aa"/>
    <w:uiPriority w:val="99"/>
    <w:semiHidden/>
    <w:rsid w:val="00F0158C"/>
    <w:rPr>
      <w:rFonts w:ascii="Segoe UI" w:hAnsi="Segoe UI" w:cs="Segoe UI"/>
      <w:sz w:val="18"/>
      <w:szCs w:val="18"/>
      <w:lang w:val="en-US"/>
    </w:rPr>
  </w:style>
  <w:style w:type="paragraph" w:styleId="aa">
    <w:name w:val="Balloon Text"/>
    <w:basedOn w:val="a"/>
    <w:link w:val="a9"/>
    <w:uiPriority w:val="99"/>
    <w:semiHidden/>
    <w:unhideWhenUsed/>
    <w:rsid w:val="00F0158C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21" Type="http://schemas.openxmlformats.org/officeDocument/2006/relationships/hyperlink" Target="https://m.edsoo.ru/7f413034" TargetMode="External"/><Relationship Id="rId34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7f414452" TargetMode="External"/><Relationship Id="rId50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63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59f6" TargetMode="External"/><Relationship Id="rId76" Type="http://schemas.openxmlformats.org/officeDocument/2006/relationships/hyperlink" Target="https://m.edsoo.ru/7f417922" TargetMode="External"/><Relationship Id="rId84" Type="http://schemas.openxmlformats.org/officeDocument/2006/relationships/hyperlink" Target="https://m.edsoo.ru/7f417922" TargetMode="External"/><Relationship Id="rId89" Type="http://schemas.openxmlformats.org/officeDocument/2006/relationships/hyperlink" Target="https://m.edsoo.ru/7f419b78" TargetMode="External"/><Relationship Id="rId97" Type="http://schemas.openxmlformats.org/officeDocument/2006/relationships/hyperlink" Target="https://m.edsoo.ru/7f419b78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3034" TargetMode="External"/><Relationship Id="rId29" Type="http://schemas.openxmlformats.org/officeDocument/2006/relationships/hyperlink" Target="https://m.edsoo.ru/7f414452" TargetMode="External"/><Relationship Id="rId11" Type="http://schemas.openxmlformats.org/officeDocument/2006/relationships/hyperlink" Target="https://m.edsoo.ru/7f413034" TargetMode="External"/><Relationship Id="rId24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4452" TargetMode="External"/><Relationship Id="rId37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59f6" TargetMode="External"/><Relationship Id="rId66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7f417922" TargetMode="External"/><Relationship Id="rId87" Type="http://schemas.openxmlformats.org/officeDocument/2006/relationships/hyperlink" Target="https://m.edsoo.ru/7f419b78" TargetMode="External"/><Relationship Id="rId5" Type="http://schemas.openxmlformats.org/officeDocument/2006/relationships/image" Target="media/image1.png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90" Type="http://schemas.openxmlformats.org/officeDocument/2006/relationships/hyperlink" Target="https://m.edsoo.ru/7f419b78" TargetMode="External"/><Relationship Id="rId95" Type="http://schemas.openxmlformats.org/officeDocument/2006/relationships/hyperlink" Target="https://m.edsoo.ru/7f419b78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56" Type="http://schemas.openxmlformats.org/officeDocument/2006/relationships/hyperlink" Target="https://m.edsoo.ru/7f4159f6" TargetMode="External"/><Relationship Id="rId64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80" Type="http://schemas.openxmlformats.org/officeDocument/2006/relationships/hyperlink" Target="https://m.edsoo.ru/7f417922" TargetMode="External"/><Relationship Id="rId85" Type="http://schemas.openxmlformats.org/officeDocument/2006/relationships/hyperlink" Target="https://m.edsoo.ru/7f419b78" TargetMode="External"/><Relationship Id="rId93" Type="http://schemas.openxmlformats.org/officeDocument/2006/relationships/hyperlink" Target="https://m.edsoo.ru/7f419b78" TargetMode="External"/><Relationship Id="rId98" Type="http://schemas.openxmlformats.org/officeDocument/2006/relationships/hyperlink" Target="https://m.edsoo.ru/7f419b7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7f4159f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54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59f6" TargetMode="External"/><Relationship Id="rId70" Type="http://schemas.openxmlformats.org/officeDocument/2006/relationships/hyperlink" Target="https://m.edsoo.ru/7f417922" TargetMode="External"/><Relationship Id="rId75" Type="http://schemas.openxmlformats.org/officeDocument/2006/relationships/hyperlink" Target="https://m.edsoo.ru/7f417922" TargetMode="External"/><Relationship Id="rId83" Type="http://schemas.openxmlformats.org/officeDocument/2006/relationships/hyperlink" Target="https://m.edsoo.ru/7f417922" TargetMode="External"/><Relationship Id="rId88" Type="http://schemas.openxmlformats.org/officeDocument/2006/relationships/hyperlink" Target="https://m.edsoo.ru/7f419b78" TargetMode="External"/><Relationship Id="rId91" Type="http://schemas.openxmlformats.org/officeDocument/2006/relationships/hyperlink" Target="https://m.edsoo.ru/7f419b78" TargetMode="External"/><Relationship Id="rId96" Type="http://schemas.openxmlformats.org/officeDocument/2006/relationships/hyperlink" Target="https://m.edsoo.ru/7f419b7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59f6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44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60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7f417922" TargetMode="External"/><Relationship Id="rId86" Type="http://schemas.openxmlformats.org/officeDocument/2006/relationships/hyperlink" Target="https://m.edsoo.ru/7f419b78" TargetMode="External"/><Relationship Id="rId94" Type="http://schemas.openxmlformats.org/officeDocument/2006/relationships/hyperlink" Target="https://m.edsoo.ru/7f419b78" TargetMode="External"/><Relationship Id="rId9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71</Pages>
  <Words>17917</Words>
  <Characters>102129</Characters>
  <Application>Microsoft Office Word</Application>
  <DocSecurity>0</DocSecurity>
  <Lines>851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2025-09-22T16:41:00Z</dcterms:created>
  <dcterms:modified xsi:type="dcterms:W3CDTF">2026-02-10T09:25:00Z</dcterms:modified>
</cp:coreProperties>
</file>